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8B3" w:rsidRPr="005E37CF" w:rsidRDefault="005A58B3" w:rsidP="005A58B3">
      <w:pPr>
        <w:jc w:val="both"/>
        <w:rPr>
          <w:sz w:val="26"/>
          <w:szCs w:val="26"/>
        </w:rPr>
      </w:pPr>
      <w:r w:rsidRPr="005E37CF">
        <w:rPr>
          <w:sz w:val="26"/>
          <w:szCs w:val="26"/>
        </w:rPr>
        <w:t>В технико-экономическом отношении строительство как отрасль материального производства существенно отличается от других отраслей народного хозяйства. Это объясняется особым характером продукции строительства, условиями вложения денежных средств, их освоения и возврата, методами организации и управления строительным процессом, особенностями технологии строительного производства.</w:t>
      </w:r>
    </w:p>
    <w:p w:rsidR="005A58B3" w:rsidRPr="005E37CF" w:rsidRDefault="005A58B3" w:rsidP="005A58B3">
      <w:pPr>
        <w:jc w:val="both"/>
        <w:rPr>
          <w:sz w:val="26"/>
          <w:szCs w:val="26"/>
        </w:rPr>
      </w:pPr>
      <w:r w:rsidRPr="005E37CF">
        <w:rPr>
          <w:sz w:val="26"/>
          <w:szCs w:val="26"/>
        </w:rPr>
        <w:tab/>
        <w:t>Строительная продукция (здания, сооружения) создается на определенном земельном участке и в течение всего периода строительства (а в дальнейшем и эксплуатации) остается неподвижной. В период строительства орудия труда и рабочие непрерывно перемещаются по фронту работ. Строительство любого объекта начинается с создания в районе строительной площадки производственной базы строительства, которая (в зависимости от масштаба сооружаемого объекта) по своим стоимостным показателям может быть сопоставима со стоимостью строительства самого объекта. Чтобы начать строительство основных сооружений объекта, нужно создать на строительной площадке, по существу, специальное производственное предприятие, строительной продукцией которого будет один-единственный экземпляр – сооружаемый объект.</w:t>
      </w:r>
    </w:p>
    <w:p w:rsidR="005A58B3" w:rsidRPr="005E37CF" w:rsidRDefault="005A58B3" w:rsidP="005A58B3">
      <w:pPr>
        <w:jc w:val="both"/>
        <w:rPr>
          <w:sz w:val="26"/>
          <w:szCs w:val="26"/>
        </w:rPr>
      </w:pPr>
      <w:r w:rsidRPr="005E37CF">
        <w:rPr>
          <w:sz w:val="26"/>
          <w:szCs w:val="26"/>
        </w:rPr>
        <w:tab/>
        <w:t>Строительство – прямая противоположность промышленного производства, где до начала выпуска продукции возводятся здания, сооружения, монтируется технологическое оборудование, отрабатывается технология производства и только после этого начинается выпуск продукции. Это обстоятельство требует своеобразных форм организации и управления строительным процессом, разработки специальных методов технологии производства работ.</w:t>
      </w:r>
    </w:p>
    <w:p w:rsidR="005A58B3" w:rsidRPr="005E37CF" w:rsidRDefault="005A58B3" w:rsidP="005A58B3">
      <w:pPr>
        <w:jc w:val="both"/>
        <w:rPr>
          <w:sz w:val="26"/>
          <w:szCs w:val="26"/>
        </w:rPr>
      </w:pPr>
      <w:r w:rsidRPr="005E37CF">
        <w:rPr>
          <w:sz w:val="26"/>
          <w:szCs w:val="26"/>
        </w:rPr>
        <w:tab/>
        <w:t>Размещение строительной продукции на определенном земельном участке делает ее зависимой от стоимости земельного участка, конъюнктуры цен на рынке земли.</w:t>
      </w:r>
    </w:p>
    <w:p w:rsidR="005A58B3" w:rsidRPr="005E37CF" w:rsidRDefault="005A58B3" w:rsidP="005A58B3">
      <w:pPr>
        <w:jc w:val="both"/>
        <w:rPr>
          <w:sz w:val="26"/>
          <w:szCs w:val="26"/>
        </w:rPr>
      </w:pPr>
      <w:r w:rsidRPr="005E37CF">
        <w:rPr>
          <w:sz w:val="26"/>
          <w:szCs w:val="26"/>
        </w:rPr>
        <w:tab/>
        <w:t xml:space="preserve">Большое влияние на технико-экономические показатели строительной продукции оказывает фактор времени. </w:t>
      </w:r>
    </w:p>
    <w:p w:rsidR="005A58B3" w:rsidRPr="005E37CF" w:rsidRDefault="005A58B3" w:rsidP="005A58B3">
      <w:pPr>
        <w:jc w:val="both"/>
        <w:rPr>
          <w:sz w:val="26"/>
          <w:szCs w:val="26"/>
        </w:rPr>
      </w:pPr>
      <w:r w:rsidRPr="005E37CF">
        <w:rPr>
          <w:sz w:val="26"/>
          <w:szCs w:val="26"/>
        </w:rPr>
        <w:tab/>
        <w:t>Продолжительность строительства любого объекта исчисляется не только месяцами, но во многих случаях, особенно при строительстве крупных объектов, – годами. Это вызывает отвлечение капитала из оборота на длительное время и практическое его «омертвление». Принимая во внимание большую капиталоемкость объектов строительства, изъятие капитала из оборота на длительное время и вложение его в строительство являются решением крайне ответственным и достаточно рискованным. При этом следует иметь в виду, что длительность цикла оборачиваемости капитала в строительстве в несколько раз больше, чем в промышленности, и в десятки раз больше, чем в торговле. Поэтому принятие решения о вложении капитала в строительство сопровождается серьезными технико-экономическими расчетами.</w:t>
      </w:r>
    </w:p>
    <w:p w:rsidR="005A58B3" w:rsidRPr="005E37CF" w:rsidRDefault="005A58B3" w:rsidP="005A58B3">
      <w:pPr>
        <w:jc w:val="both"/>
        <w:rPr>
          <w:sz w:val="26"/>
          <w:szCs w:val="26"/>
        </w:rPr>
      </w:pPr>
      <w:r w:rsidRPr="005E37CF">
        <w:rPr>
          <w:sz w:val="26"/>
          <w:szCs w:val="26"/>
        </w:rPr>
        <w:tab/>
        <w:t>Строительство любого объекта осуществляется в определенной естественной природной среде, которая характеризуется своими топографическими, инженерно-геологическими и климатическими условиями.</w:t>
      </w:r>
    </w:p>
    <w:p w:rsidR="005A58B3" w:rsidRPr="005E37CF" w:rsidRDefault="005A58B3" w:rsidP="005A58B3">
      <w:pPr>
        <w:jc w:val="both"/>
        <w:rPr>
          <w:sz w:val="26"/>
          <w:szCs w:val="26"/>
        </w:rPr>
      </w:pPr>
      <w:r w:rsidRPr="005E37CF">
        <w:rPr>
          <w:sz w:val="26"/>
          <w:szCs w:val="26"/>
        </w:rPr>
        <w:tab/>
        <w:t>Строительство отличается многообразием производственных связей. В строительстве любого объекта принимают участие десятки, а при строительстве крупных сооружений – и сотни проектно-изыскательских, научно-исследовательских, строительных и монтажных организаций, заводы-изготовители основного технологического оборудования, поставщики строительно-монтажного оборудования и строительных материалов, банки и другие субъекты экономики.</w:t>
      </w:r>
    </w:p>
    <w:p w:rsidR="005A58B3" w:rsidRPr="005E37CF" w:rsidRDefault="005A58B3" w:rsidP="005A58B3">
      <w:pPr>
        <w:jc w:val="both"/>
        <w:rPr>
          <w:sz w:val="26"/>
          <w:szCs w:val="26"/>
        </w:rPr>
      </w:pPr>
      <w:r w:rsidRPr="005E37CF">
        <w:rPr>
          <w:sz w:val="26"/>
          <w:szCs w:val="26"/>
        </w:rPr>
        <w:lastRenderedPageBreak/>
        <w:tab/>
        <w:t>Кооперирование связей в процессе строительства осуществляется как в сфере поставок и услуг (предусматривает обязательные поставки определенного количества, комплектность и сроки поставки изделий и материалов), так и в сфере производства, т.е. непосредственно на объекте строительства путем разделения единого технологического процесса на составные взаимосвязанные элементы, выполнение которых производится различными исполнителями.</w:t>
      </w:r>
    </w:p>
    <w:p w:rsidR="005A58B3" w:rsidRPr="005E37CF" w:rsidRDefault="005A58B3" w:rsidP="005A58B3">
      <w:pPr>
        <w:jc w:val="both"/>
        <w:rPr>
          <w:sz w:val="26"/>
          <w:szCs w:val="26"/>
        </w:rPr>
      </w:pPr>
      <w:r w:rsidRPr="005E37CF">
        <w:rPr>
          <w:sz w:val="26"/>
          <w:szCs w:val="26"/>
        </w:rPr>
        <w:tab/>
        <w:t>Длительность технологического цикла в строительстве обусловила особую форму расчетов за строительную продукцию. Расчеты ведутся за условно готовую продукцию – за этапы работ, за выполнение конструктивных частей зданий или видов работ. Это предопределяет необходимость установления цены не только в целом за объект, но и за отдельные виды и этапы работ.</w:t>
      </w:r>
    </w:p>
    <w:p w:rsidR="005A58B3" w:rsidRPr="005E37CF" w:rsidRDefault="005A58B3" w:rsidP="005A58B3">
      <w:pPr>
        <w:jc w:val="both"/>
        <w:rPr>
          <w:sz w:val="26"/>
          <w:szCs w:val="26"/>
        </w:rPr>
      </w:pPr>
      <w:r w:rsidRPr="005E37CF">
        <w:rPr>
          <w:sz w:val="26"/>
          <w:szCs w:val="26"/>
        </w:rPr>
        <w:tab/>
        <w:t>Учитывая, что связи взаимодействия в строительстве реализуются в условиях динамично развивающихся производственных процессов, имеющих вероятностный характер воздействия (погодные условия, сбои поставок и др.), система организации и управления строительством должна предусматривать эффективную систему регуляторов, которая призвана обеспечивать надежность связей взаимодействия и придание им максимально возможной степени устойчивости. Это может быть достигнуто путем создания резервных мощностей, производственных запасов, резервных фондов и др.</w:t>
      </w:r>
    </w:p>
    <w:p w:rsidR="00471582" w:rsidRDefault="00471582"/>
    <w:sectPr w:rsidR="00471582"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5A58B3"/>
    <w:rsid w:val="00471582"/>
    <w:rsid w:val="005411B7"/>
    <w:rsid w:val="00557545"/>
    <w:rsid w:val="005A58B3"/>
    <w:rsid w:val="00892239"/>
    <w:rsid w:val="008F1D07"/>
    <w:rsid w:val="00BD1AB4"/>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8B3"/>
    <w:pPr>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pPr>
      <w:jc w:val="center"/>
    </w:pPr>
    <w:rPr>
      <w:b/>
      <w:szCs w:val="20"/>
      <w:lang w:eastAsia="zh-CN"/>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682</Words>
  <Characters>3890</Characters>
  <Application>Microsoft Office Word</Application>
  <DocSecurity>0</DocSecurity>
  <Lines>32</Lines>
  <Paragraphs>9</Paragraphs>
  <ScaleCrop>false</ScaleCrop>
  <Company>Microsoft</Company>
  <LinksUpToDate>false</LinksUpToDate>
  <CharactersWithSpaces>4563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2019-02-11T15:29:00Z</dcterms:created>
  <dcterms:modified xsi:type="dcterms:W3CDTF">2019-02-11T15:30:00Z</dcterms:modified>
</cp:coreProperties>
</file>